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290" w:rsidRDefault="0033270B" w:rsidP="0033270B">
      <w:r w:rsidRPr="0033270B">
        <w:t>Воспитывать чувства любви к Родине, гордости за отечество, уважение к ветеранам Великой Отечественной войны. Поддерживать чувства гордости за солдат, сражавшихся за победу, и желание быть похожими на них.</w:t>
      </w:r>
    </w:p>
    <w:p w:rsidR="0033270B" w:rsidRDefault="0033270B" w:rsidP="0033270B">
      <w:hyperlink r:id="rId4" w:history="1">
        <w:r w:rsidRPr="00894AF7">
          <w:rPr>
            <w:rStyle w:val="a3"/>
          </w:rPr>
          <w:t>https://cloud.mail.ru/public/Qtvv/Ev1p8vdM4</w:t>
        </w:r>
      </w:hyperlink>
    </w:p>
    <w:p w:rsidR="0033270B" w:rsidRPr="0033270B" w:rsidRDefault="0033270B" w:rsidP="0033270B">
      <w:bookmarkStart w:id="0" w:name="_GoBack"/>
      <w:bookmarkEnd w:id="0"/>
    </w:p>
    <w:sectPr w:rsidR="0033270B" w:rsidRPr="00332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C3"/>
    <w:rsid w:val="0033270B"/>
    <w:rsid w:val="00AA5290"/>
    <w:rsid w:val="00B6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9E6F"/>
  <w15:chartTrackingRefBased/>
  <w15:docId w15:val="{FD63FD06-B49B-4B87-8401-862D59F0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7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Qtvv/Ev1p8vdM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</dc:creator>
  <cp:keywords/>
  <dc:description/>
  <cp:lastModifiedBy>коля</cp:lastModifiedBy>
  <cp:revision>3</cp:revision>
  <dcterms:created xsi:type="dcterms:W3CDTF">2022-03-24T08:18:00Z</dcterms:created>
  <dcterms:modified xsi:type="dcterms:W3CDTF">2022-03-24T08:19:00Z</dcterms:modified>
</cp:coreProperties>
</file>